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32E" w:rsidRPr="00557E8D" w:rsidRDefault="00CC632E" w:rsidP="00CC632E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557E8D">
        <w:rPr>
          <w:rFonts w:ascii="Times New Roman" w:hAnsi="Times New Roman" w:cs="Times New Roman"/>
          <w:color w:val="FF0000"/>
          <w:sz w:val="24"/>
          <w:szCs w:val="24"/>
        </w:rPr>
        <w:t>1  ДЕНЬ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 xml:space="preserve">Раньше, чем проснётся полгорода. В 7 утра мы уже собираемся на «Луговой». </w:t>
      </w:r>
      <w:proofErr w:type="spellStart"/>
      <w:r w:rsidRPr="00373303">
        <w:rPr>
          <w:color w:val="0F1115"/>
          <w:szCs w:val="20"/>
        </w:rPr>
        <w:t>Минивэн</w:t>
      </w:r>
      <w:proofErr w:type="spellEnd"/>
      <w:r w:rsidRPr="00373303">
        <w:rPr>
          <w:color w:val="0F1115"/>
          <w:szCs w:val="20"/>
        </w:rPr>
        <w:t xml:space="preserve"> подхватывает остальных по маршруту, а вы просто откидываетесь на сиденье — дорога до посёлка Дунай займёт пару часов. Там, кстати, будут санитарные остановки, кофе из термоса никто не запрещает.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 xml:space="preserve">В 10 утра выдыхаете солью. Посёлок Дунай встречает нас запахом воды и морскими воротами. Пересаживаемся на открытые прогулочные катера. Это не паром — ветер гуляет свободно. Важное правило: во время хода по катеру не </w:t>
      </w:r>
      <w:proofErr w:type="gramStart"/>
      <w:r w:rsidRPr="00373303">
        <w:rPr>
          <w:color w:val="0F1115"/>
          <w:szCs w:val="20"/>
        </w:rPr>
        <w:t>шастаем</w:t>
      </w:r>
      <w:proofErr w:type="gramEnd"/>
      <w:r w:rsidRPr="00373303">
        <w:rPr>
          <w:color w:val="0F1115"/>
          <w:szCs w:val="20"/>
        </w:rPr>
        <w:t>. Только сидим. Это не каприз, а вопрос, как остаться сухим и в живых.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rStyle w:val="a4"/>
          <w:color w:val="0F1115"/>
          <w:szCs w:val="20"/>
        </w:rPr>
        <w:t>Первая цель — Бакланий камень.</w:t>
      </w:r>
      <w:r w:rsidRPr="00373303">
        <w:rPr>
          <w:color w:val="0F1115"/>
          <w:szCs w:val="20"/>
        </w:rPr>
        <w:t> Он выскакивает из воды неожиданно. Маленький скалистый клык с маячным знаком на макушке. Пролив Аскольд облизывает его со всех сторон, так что катер немного танцует на волне. Держитесь за поручни.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 xml:space="preserve">Дальше начинается самое живое. Подходим к островам </w:t>
      </w:r>
      <w:proofErr w:type="spellStart"/>
      <w:r w:rsidRPr="00373303">
        <w:rPr>
          <w:color w:val="0F1115"/>
          <w:szCs w:val="20"/>
        </w:rPr>
        <w:t>Унковского</w:t>
      </w:r>
      <w:proofErr w:type="spellEnd"/>
      <w:r w:rsidRPr="00373303">
        <w:rPr>
          <w:color w:val="0F1115"/>
          <w:szCs w:val="20"/>
        </w:rPr>
        <w:t xml:space="preserve">, и тут — смотрите внимательно. В воде плюхаются </w:t>
      </w:r>
      <w:proofErr w:type="spellStart"/>
      <w:r w:rsidRPr="00373303">
        <w:rPr>
          <w:color w:val="0F1115"/>
          <w:szCs w:val="20"/>
        </w:rPr>
        <w:t>тюлени-ларги</w:t>
      </w:r>
      <w:proofErr w:type="spellEnd"/>
      <w:r w:rsidRPr="00373303">
        <w:rPr>
          <w:color w:val="0F1115"/>
          <w:szCs w:val="20"/>
        </w:rPr>
        <w:t xml:space="preserve">. Они высовывают любопытные </w:t>
      </w:r>
      <w:proofErr w:type="gramStart"/>
      <w:r w:rsidRPr="00373303">
        <w:rPr>
          <w:color w:val="0F1115"/>
          <w:szCs w:val="20"/>
        </w:rPr>
        <w:t>морды</w:t>
      </w:r>
      <w:proofErr w:type="gramEnd"/>
      <w:r w:rsidRPr="00373303">
        <w:rPr>
          <w:color w:val="0F1115"/>
          <w:szCs w:val="20"/>
        </w:rPr>
        <w:t>, будто спрашивают: «Вы кто такие?». Это не дельфинарий. Это дикая природа, где зверей не кормят, а они просто живут рядом. Редкий кадр, между прочим.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rStyle w:val="a4"/>
          <w:color w:val="0F1115"/>
          <w:szCs w:val="20"/>
        </w:rPr>
        <w:t>Путь до Аскольда</w:t>
      </w:r>
      <w:r w:rsidRPr="00373303">
        <w:rPr>
          <w:color w:val="0F1115"/>
          <w:szCs w:val="20"/>
        </w:rPr>
        <w:t xml:space="preserve"> — ещё полчаса хода. Остров покажется из тумана, если он, конечно, решит сегодня спуститься. Климат здесь, знаете ли, с характером. Только что солнце — и вдруг молочная пелена, будто </w:t>
      </w:r>
      <w:proofErr w:type="gramStart"/>
      <w:r w:rsidRPr="00373303">
        <w:rPr>
          <w:color w:val="0F1115"/>
          <w:szCs w:val="20"/>
        </w:rPr>
        <w:t>природа</w:t>
      </w:r>
      <w:proofErr w:type="gramEnd"/>
      <w:r w:rsidRPr="00373303">
        <w:rPr>
          <w:color w:val="0F1115"/>
          <w:szCs w:val="20"/>
        </w:rPr>
        <w:t xml:space="preserve"> включает режим «мистика».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rStyle w:val="a4"/>
          <w:color w:val="0F1115"/>
          <w:szCs w:val="20"/>
        </w:rPr>
        <w:t>Высадка — отдельный аттракцион.</w:t>
      </w:r>
      <w:r w:rsidRPr="00373303">
        <w:rPr>
          <w:color w:val="0F1115"/>
          <w:szCs w:val="20"/>
        </w:rPr>
        <w:t> Пирсов нет. Никто не строил удо</w:t>
      </w:r>
      <w:proofErr w:type="gramStart"/>
      <w:r w:rsidRPr="00373303">
        <w:rPr>
          <w:color w:val="0F1115"/>
          <w:szCs w:val="20"/>
        </w:rPr>
        <w:t>бств дл</w:t>
      </w:r>
      <w:proofErr w:type="gramEnd"/>
      <w:r w:rsidRPr="00373303">
        <w:rPr>
          <w:color w:val="0F1115"/>
          <w:szCs w:val="20"/>
        </w:rPr>
        <w:t>я туристов. Катер подходит к берегу, и вы прыгаете… прямо в воду. По колено, а может, и по бедро. Хорошо, если взяли удобную обувь — старенькие кроссовки, которые не жалко. Сандалии на каблуке оставляйте дома, серьёзно.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>Обулись? Теперь пешком по тропе. На Аскольде нет асфальта, нет магазинов с сувенирами. Зато есть тишина, которую нарушает только ваш шаг и крик чаек. Через 15 минут подъёма — видовая точка, откуда открывается панорама с двумя маяками. Они как стражи, которые давно уже на пенсии, но стоят.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>По пути натыкаетесь на следы военного прошлого. Заброшенная техника прямо в кустах. Полуразрушенные казармы с пустыми глазницами окон. Ржавые гусеницы, торчащие из травы. И всё это на фоне бирюзового моря — контраст, от которого мурашки.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rStyle w:val="a4"/>
          <w:color w:val="0F1115"/>
          <w:szCs w:val="20"/>
        </w:rPr>
        <w:t>Гвоздь программы — башенная батарея №26.</w:t>
      </w:r>
      <w:r w:rsidRPr="00373303">
        <w:rPr>
          <w:color w:val="0F1115"/>
          <w:szCs w:val="20"/>
        </w:rPr>
        <w:t xml:space="preserve"> 180-миллиметровое чудовище. Орудия такие огромные, </w:t>
      </w:r>
      <w:proofErr w:type="gramStart"/>
      <w:r w:rsidRPr="00373303">
        <w:rPr>
          <w:color w:val="0F1115"/>
          <w:szCs w:val="20"/>
        </w:rPr>
        <w:t>что</w:t>
      </w:r>
      <w:proofErr w:type="gramEnd"/>
      <w:r w:rsidRPr="00373303">
        <w:rPr>
          <w:color w:val="0F1115"/>
          <w:szCs w:val="20"/>
        </w:rPr>
        <w:t xml:space="preserve"> кажется, будто их пальнули — и берег съехал бы в воду. Можно залезть, потрогать холодный металл. Представьте, как здесь гремело. А теперь — только ветер свистит в стволах.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t xml:space="preserve">Дальше снова садимся на катер. Идём вдоль побережья, заглядывая в бухты. </w:t>
      </w:r>
      <w:proofErr w:type="gramStart"/>
      <w:r w:rsidRPr="00373303">
        <w:rPr>
          <w:color w:val="0F1115"/>
          <w:szCs w:val="20"/>
        </w:rPr>
        <w:t>Юго-Восточная</w:t>
      </w:r>
      <w:proofErr w:type="gramEnd"/>
      <w:r w:rsidRPr="00373303">
        <w:rPr>
          <w:color w:val="0F1115"/>
          <w:szCs w:val="20"/>
        </w:rPr>
        <w:t>, мыс Туманный, мыс Пальчатый — названия говорят сами за себя. На мысе Елагина снова маяки. В одном месте берег становится пологим, и капитан командует: «Купаться!». Море, конечно, бодрит. Но ради такого ощущения — когда ты в заливе, а вокруг ни души — можно и потерпеть.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color w:val="0F1115"/>
          <w:szCs w:val="20"/>
        </w:rPr>
      </w:pPr>
      <w:r w:rsidRPr="00373303">
        <w:rPr>
          <w:rStyle w:val="a4"/>
          <w:color w:val="0F1115"/>
          <w:szCs w:val="20"/>
        </w:rPr>
        <w:t>Обед — на гальке.</w:t>
      </w:r>
      <w:r w:rsidRPr="00373303">
        <w:rPr>
          <w:color w:val="0F1115"/>
          <w:szCs w:val="20"/>
        </w:rPr>
        <w:t> Еду берёте с собой. Бутерброд, яблоко, термос с чаем. Сидите, жуёте, смотрите на горизонт. Никаких ресторанов. Честный туристический перекус с видом, за который в условной Турции просят отдельно.</w:t>
      </w:r>
    </w:p>
    <w:p w:rsidR="00373303" w:rsidRPr="00373303" w:rsidRDefault="00373303" w:rsidP="00373303">
      <w:pPr>
        <w:pStyle w:val="ds-markdown-paragraph"/>
        <w:shd w:val="clear" w:color="auto" w:fill="FFFFFF"/>
        <w:spacing w:before="200" w:beforeAutospacing="0" w:line="351" w:lineRule="atLeast"/>
        <w:rPr>
          <w:color w:val="0F1115"/>
          <w:szCs w:val="20"/>
        </w:rPr>
      </w:pPr>
      <w:r w:rsidRPr="00373303">
        <w:rPr>
          <w:color w:val="0F1115"/>
          <w:szCs w:val="20"/>
        </w:rPr>
        <w:lastRenderedPageBreak/>
        <w:t xml:space="preserve">В 16:30 — обратная посадка. Ноги мокрые, лицо обветренное, а внутри — спокойствие. В 17:00 мы уже в Дунае, пересаживаемся в </w:t>
      </w:r>
      <w:proofErr w:type="spellStart"/>
      <w:r w:rsidRPr="00373303">
        <w:rPr>
          <w:color w:val="0F1115"/>
          <w:szCs w:val="20"/>
        </w:rPr>
        <w:t>минивэн</w:t>
      </w:r>
      <w:proofErr w:type="spellEnd"/>
      <w:r w:rsidRPr="00373303">
        <w:rPr>
          <w:color w:val="0F1115"/>
          <w:szCs w:val="20"/>
        </w:rPr>
        <w:t>. К 21 часу — Владивосток. Город встретит огнями, а вы будете тем человеком, который сегодня высаживался на острове-призраке. Где живёт один смотритель маяка. Где золото в песках и туманы ночуют в бухтах. Спится после такого отлично.</w:t>
      </w:r>
    </w:p>
    <w:p w:rsidR="00CC632E" w:rsidRPr="00373303" w:rsidRDefault="00CC632E" w:rsidP="00552E47">
      <w:pPr>
        <w:pStyle w:val="ds-markdown-paragraph"/>
        <w:shd w:val="clear" w:color="auto" w:fill="FFFFFF"/>
        <w:spacing w:before="200" w:beforeAutospacing="0" w:after="200" w:afterAutospacing="0" w:line="351" w:lineRule="atLeast"/>
        <w:rPr>
          <w:sz w:val="40"/>
        </w:rPr>
      </w:pPr>
    </w:p>
    <w:sectPr w:rsidR="00CC632E" w:rsidRPr="00373303" w:rsidSect="00CC63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C632E"/>
    <w:rsid w:val="00373303"/>
    <w:rsid w:val="004B48A1"/>
    <w:rsid w:val="00552E47"/>
    <w:rsid w:val="00557E8D"/>
    <w:rsid w:val="008721E2"/>
    <w:rsid w:val="00A53D65"/>
    <w:rsid w:val="00CC632E"/>
    <w:rsid w:val="00DB1A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632E"/>
    <w:rPr>
      <w:b/>
      <w:bCs/>
    </w:rPr>
  </w:style>
  <w:style w:type="character" w:styleId="a5">
    <w:name w:val="Emphasis"/>
    <w:basedOn w:val="a0"/>
    <w:uiPriority w:val="20"/>
    <w:qFormat/>
    <w:rsid w:val="00CC632E"/>
    <w:rPr>
      <w:i/>
      <w:iCs/>
    </w:rPr>
  </w:style>
  <w:style w:type="paragraph" w:customStyle="1" w:styleId="ds-markdown-paragraph">
    <w:name w:val="ds-markdown-paragraph"/>
    <w:basedOn w:val="a"/>
    <w:rsid w:val="00DB1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1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1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Putevka</dc:creator>
  <cp:lastModifiedBy>Putevka</cp:lastModifiedBy>
  <cp:revision>5</cp:revision>
  <dcterms:created xsi:type="dcterms:W3CDTF">2026-04-08T09:02:00Z</dcterms:created>
  <dcterms:modified xsi:type="dcterms:W3CDTF">2026-04-08T10:46:00Z</dcterms:modified>
</cp:coreProperties>
</file>