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2E" w:rsidRPr="00557E8D" w:rsidRDefault="00CC632E" w:rsidP="00CC63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57E8D">
        <w:rPr>
          <w:rFonts w:ascii="Times New Roman" w:hAnsi="Times New Roman" w:cs="Times New Roman"/>
          <w:color w:val="FF0000"/>
          <w:sz w:val="24"/>
          <w:szCs w:val="24"/>
        </w:rPr>
        <w:t>1  ДЕНЬ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>В 09:00 мы уже отходим от причала. Неспешно, без суеты. Впереди — морской переход примерно на полтора часа. И это не скучное сидение на месте. Ветер, чайки и ощущение, что город остался где-то далеко позади, хотя мы только начали путь.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Наш маршрут — один из самых насыщенных в акватории залива Петра Великого. За день промелькнут острова Русский, Рейнеке, </w:t>
      </w:r>
      <w:proofErr w:type="spellStart"/>
      <w:r w:rsidRPr="00DB1AE9">
        <w:rPr>
          <w:color w:val="0F1115"/>
          <w:szCs w:val="20"/>
        </w:rPr>
        <w:t>Рикорда</w:t>
      </w:r>
      <w:proofErr w:type="spellEnd"/>
      <w:r w:rsidRPr="00DB1AE9">
        <w:rPr>
          <w:color w:val="0F1115"/>
          <w:szCs w:val="20"/>
        </w:rPr>
        <w:t xml:space="preserve">. Потом — Клыкова и Наумова. Дальше — Попова с мысом </w:t>
      </w:r>
      <w:proofErr w:type="spellStart"/>
      <w:r w:rsidRPr="00DB1AE9">
        <w:rPr>
          <w:color w:val="0F1115"/>
          <w:szCs w:val="20"/>
        </w:rPr>
        <w:t>Ликандера</w:t>
      </w:r>
      <w:proofErr w:type="spellEnd"/>
      <w:r w:rsidRPr="00DB1AE9">
        <w:rPr>
          <w:color w:val="0F1115"/>
          <w:szCs w:val="20"/>
        </w:rPr>
        <w:t xml:space="preserve">. И, наконец, те самые, ради которых всё затевалось: острова </w:t>
      </w:r>
      <w:proofErr w:type="spellStart"/>
      <w:r w:rsidRPr="00DB1AE9">
        <w:rPr>
          <w:color w:val="0F1115"/>
          <w:szCs w:val="20"/>
        </w:rPr>
        <w:t>Верховского</w:t>
      </w:r>
      <w:proofErr w:type="spellEnd"/>
      <w:r w:rsidRPr="00DB1AE9">
        <w:rPr>
          <w:color w:val="0F1115"/>
          <w:szCs w:val="20"/>
        </w:rPr>
        <w:t xml:space="preserve"> и Козлова с </w:t>
      </w:r>
      <w:proofErr w:type="spellStart"/>
      <w:r w:rsidRPr="00DB1AE9">
        <w:rPr>
          <w:color w:val="0F1115"/>
          <w:szCs w:val="20"/>
        </w:rPr>
        <w:t>Пахтусовым</w:t>
      </w:r>
      <w:proofErr w:type="spellEnd"/>
      <w:r w:rsidRPr="00DB1AE9">
        <w:rPr>
          <w:color w:val="0F1115"/>
          <w:szCs w:val="20"/>
        </w:rPr>
        <w:t>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>Треть этих мест отстоит от Владивостока больше чем на 25 километров. Что это значит на практике? А то, что туда редко заходят большие туристические группы. Природа здесь сохранила свою настоящую, дикую аутентичность. Бухты совсем тихие. Вода — кристально чистая. А скалы, представьте, розового цвета. Такой оттенок дают гранитные породы, особенно в определённом свете.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Пока идём, внимательно смотрим по сторонам. Вдруг повезёт, и вы увидите, как на камнях нежится пятнистый тюлень </w:t>
      </w:r>
      <w:proofErr w:type="spellStart"/>
      <w:r w:rsidRPr="00DB1AE9">
        <w:rPr>
          <w:color w:val="0F1115"/>
          <w:szCs w:val="20"/>
        </w:rPr>
        <w:t>ларга</w:t>
      </w:r>
      <w:proofErr w:type="spellEnd"/>
      <w:r w:rsidRPr="00DB1AE9">
        <w:rPr>
          <w:color w:val="0F1115"/>
          <w:szCs w:val="20"/>
        </w:rPr>
        <w:t xml:space="preserve">. Они здесь устраивают временные лёжки. Только без резких движений и криков — эти звери очень осторожны. Ещё выше, на уступах, кипит своя жизнь: многовидовые колонии морских птиц. Международная Красная книга здесь не пустой звук. Гнездятся и японский журавль, и </w:t>
      </w:r>
      <w:proofErr w:type="spellStart"/>
      <w:r w:rsidRPr="00DB1AE9">
        <w:rPr>
          <w:color w:val="0F1115"/>
          <w:szCs w:val="20"/>
        </w:rPr>
        <w:t>даурский</w:t>
      </w:r>
      <w:proofErr w:type="spellEnd"/>
      <w:r w:rsidRPr="00DB1AE9">
        <w:rPr>
          <w:color w:val="0F1115"/>
          <w:szCs w:val="20"/>
        </w:rPr>
        <w:t xml:space="preserve"> журавль. Встречается чёрный гриф, а над волнами могут пронестись </w:t>
      </w:r>
      <w:proofErr w:type="spellStart"/>
      <w:proofErr w:type="gramStart"/>
      <w:r w:rsidRPr="00DB1AE9">
        <w:rPr>
          <w:color w:val="0F1115"/>
          <w:szCs w:val="20"/>
        </w:rPr>
        <w:t>орлан-белохвост</w:t>
      </w:r>
      <w:proofErr w:type="spellEnd"/>
      <w:proofErr w:type="gramEnd"/>
      <w:r w:rsidRPr="00DB1AE9">
        <w:rPr>
          <w:color w:val="0F1115"/>
          <w:szCs w:val="20"/>
        </w:rPr>
        <w:t xml:space="preserve"> или </w:t>
      </w:r>
      <w:proofErr w:type="spellStart"/>
      <w:r w:rsidRPr="00DB1AE9">
        <w:rPr>
          <w:color w:val="0F1115"/>
          <w:szCs w:val="20"/>
        </w:rPr>
        <w:t>белоплечий</w:t>
      </w:r>
      <w:proofErr w:type="spellEnd"/>
      <w:r w:rsidRPr="00DB1AE9">
        <w:rPr>
          <w:color w:val="0F1115"/>
          <w:szCs w:val="20"/>
        </w:rPr>
        <w:t xml:space="preserve"> орлан. Беркут и сокол-сапсан тоже облюбовали эти скалы.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Но главное, ради чего мы вышли в море, — высадка. Группа сходит на один из островов </w:t>
      </w:r>
      <w:proofErr w:type="spellStart"/>
      <w:r w:rsidRPr="00DB1AE9">
        <w:rPr>
          <w:color w:val="0F1115"/>
          <w:szCs w:val="20"/>
        </w:rPr>
        <w:t>Верховского</w:t>
      </w:r>
      <w:proofErr w:type="spellEnd"/>
      <w:r w:rsidRPr="00DB1AE9">
        <w:rPr>
          <w:color w:val="0F1115"/>
          <w:szCs w:val="20"/>
        </w:rPr>
        <w:t xml:space="preserve">. Их два: Малые и </w:t>
      </w:r>
      <w:proofErr w:type="gramStart"/>
      <w:r w:rsidRPr="00DB1AE9">
        <w:rPr>
          <w:color w:val="0F1115"/>
          <w:szCs w:val="20"/>
        </w:rPr>
        <w:t>Большой</w:t>
      </w:r>
      <w:proofErr w:type="gramEnd"/>
      <w:r w:rsidRPr="00DB1AE9">
        <w:rPr>
          <w:color w:val="0F1115"/>
          <w:szCs w:val="20"/>
        </w:rPr>
        <w:t xml:space="preserve"> </w:t>
      </w:r>
      <w:proofErr w:type="spellStart"/>
      <w:r w:rsidRPr="00DB1AE9">
        <w:rPr>
          <w:color w:val="0F1115"/>
          <w:szCs w:val="20"/>
        </w:rPr>
        <w:t>Верховский</w:t>
      </w:r>
      <w:proofErr w:type="spellEnd"/>
      <w:r w:rsidRPr="00DB1AE9">
        <w:rPr>
          <w:color w:val="0F1115"/>
          <w:szCs w:val="20"/>
        </w:rPr>
        <w:t xml:space="preserve">. Фактически это остроконечные гранитные голые скалы красноватого цвета. Вода у подножия настолько прозрачная, что дух захватывает. Глубина вокруг достигает 40 метров, </w:t>
      </w:r>
      <w:proofErr w:type="gramStart"/>
      <w:r w:rsidRPr="00DB1AE9">
        <w:rPr>
          <w:color w:val="0F1115"/>
          <w:szCs w:val="20"/>
        </w:rPr>
        <w:t>и</w:t>
      </w:r>
      <w:proofErr w:type="gramEnd"/>
      <w:r w:rsidRPr="00DB1AE9">
        <w:rPr>
          <w:color w:val="0F1115"/>
          <w:szCs w:val="20"/>
        </w:rPr>
        <w:t xml:space="preserve"> кажется, будто видишь каждый камешек на дне.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Здесь можно </w:t>
      </w:r>
      <w:proofErr w:type="gramStart"/>
      <w:r w:rsidRPr="00DB1AE9">
        <w:rPr>
          <w:color w:val="0F1115"/>
          <w:szCs w:val="20"/>
        </w:rPr>
        <w:t>будет</w:t>
      </w:r>
      <w:proofErr w:type="gramEnd"/>
      <w:r w:rsidRPr="00DB1AE9">
        <w:rPr>
          <w:color w:val="0F1115"/>
          <w:szCs w:val="20"/>
        </w:rPr>
        <w:t xml:space="preserve"> наконец искупаться. Принять те самые «воздушные ванны», о которых пишут в старых </w:t>
      </w:r>
      <w:proofErr w:type="gramStart"/>
      <w:r w:rsidRPr="00DB1AE9">
        <w:rPr>
          <w:color w:val="0F1115"/>
          <w:szCs w:val="20"/>
        </w:rPr>
        <w:t>книгах про путешествия</w:t>
      </w:r>
      <w:proofErr w:type="gramEnd"/>
      <w:r w:rsidRPr="00DB1AE9">
        <w:rPr>
          <w:color w:val="0F1115"/>
          <w:szCs w:val="20"/>
        </w:rPr>
        <w:t>. Просто лечь на тёплые камни и смотреть в небо. Или в воду. И никуда не спешить. Кстати, у южной части Большого острова есть автоматический маяк. А в конце 1990-х на одной из скал установили мемориальную доску. В память об аквалангисте, который погиб здесь. Такая щемящая деталь — напоминание о том, что море любит сильных, но не прощает ошибок.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Эти острова входят в территорию Дальневосточного государственного морского заповедника. До 1978 года здесь была погранзона, вход посторонним заказан. Поэтому экосистема сохранилась почти </w:t>
      </w:r>
      <w:proofErr w:type="gramStart"/>
      <w:r w:rsidRPr="00DB1AE9">
        <w:rPr>
          <w:color w:val="0F1115"/>
          <w:szCs w:val="20"/>
        </w:rPr>
        <w:t>нетронутой</w:t>
      </w:r>
      <w:proofErr w:type="gramEnd"/>
      <w:r w:rsidRPr="00DB1AE9">
        <w:rPr>
          <w:color w:val="0F1115"/>
          <w:szCs w:val="20"/>
        </w:rPr>
        <w:t>. Кстати, именно в этих водах встречается редкий вид морского ежа. У него яркий окрас и уникальные биологические свойства. Гид расскажет подробнее, пока будете плавать или загорать.</w:t>
      </w:r>
    </w:p>
    <w:p w:rsidR="00DB1AE9" w:rsidRPr="00DB1AE9" w:rsidRDefault="00DB1AE9" w:rsidP="00DB1AE9">
      <w:pPr>
        <w:pStyle w:val="ds-markdown-paragraph"/>
        <w:shd w:val="clear" w:color="auto" w:fill="FFFFFF"/>
        <w:spacing w:before="200" w:beforeAutospacing="0" w:line="351" w:lineRule="atLeast"/>
        <w:rPr>
          <w:color w:val="0F1115"/>
          <w:szCs w:val="20"/>
        </w:rPr>
      </w:pPr>
      <w:r w:rsidRPr="00DB1AE9">
        <w:rPr>
          <w:color w:val="0F1115"/>
          <w:szCs w:val="20"/>
        </w:rPr>
        <w:t xml:space="preserve">Обратный путь начинается около 16:00. Но перед возвращением в город — важная точка. Остановка у Токаревского маяка. Один из главных символов Владивостока, встречающий корабли у входа в пролив Босфор Восточный. </w:t>
      </w:r>
      <w:proofErr w:type="gramStart"/>
      <w:r w:rsidRPr="00DB1AE9">
        <w:rPr>
          <w:color w:val="0F1115"/>
          <w:szCs w:val="20"/>
        </w:rPr>
        <w:t>Короткая</w:t>
      </w:r>
      <w:proofErr w:type="gramEnd"/>
      <w:r w:rsidRPr="00DB1AE9">
        <w:rPr>
          <w:color w:val="0F1115"/>
          <w:szCs w:val="20"/>
        </w:rPr>
        <w:t xml:space="preserve"> </w:t>
      </w:r>
      <w:proofErr w:type="spellStart"/>
      <w:r w:rsidRPr="00DB1AE9">
        <w:rPr>
          <w:color w:val="0F1115"/>
          <w:szCs w:val="20"/>
        </w:rPr>
        <w:t>фотосессия</w:t>
      </w:r>
      <w:proofErr w:type="spellEnd"/>
      <w:r w:rsidRPr="00DB1AE9">
        <w:rPr>
          <w:color w:val="0F1115"/>
          <w:szCs w:val="20"/>
        </w:rPr>
        <w:t>, последний глубокий вдох солёного воздуха. И с мыслью «я обязательно вернусь» — назад к городской суете. Но теперь вы везёте с собой кусочек дикого Приморья.</w:t>
      </w:r>
    </w:p>
    <w:p w:rsidR="00CC632E" w:rsidRPr="00DB1AE9" w:rsidRDefault="00CC632E" w:rsidP="00DB1AE9">
      <w:pPr>
        <w:pStyle w:val="a3"/>
        <w:rPr>
          <w:sz w:val="32"/>
        </w:rPr>
      </w:pPr>
    </w:p>
    <w:sectPr w:rsidR="00CC632E" w:rsidRPr="00DB1AE9" w:rsidSect="00CC63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32E"/>
    <w:rsid w:val="004B48A1"/>
    <w:rsid w:val="00557E8D"/>
    <w:rsid w:val="008721E2"/>
    <w:rsid w:val="00A53D65"/>
    <w:rsid w:val="00CC632E"/>
    <w:rsid w:val="00DB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32E"/>
    <w:rPr>
      <w:b/>
      <w:bCs/>
    </w:rPr>
  </w:style>
  <w:style w:type="character" w:styleId="a5">
    <w:name w:val="Emphasis"/>
    <w:basedOn w:val="a0"/>
    <w:uiPriority w:val="20"/>
    <w:qFormat/>
    <w:rsid w:val="00CC632E"/>
    <w:rPr>
      <w:i/>
      <w:iCs/>
    </w:rPr>
  </w:style>
  <w:style w:type="paragraph" w:customStyle="1" w:styleId="ds-markdown-paragraph">
    <w:name w:val="ds-markdown-paragraph"/>
    <w:basedOn w:val="a"/>
    <w:rsid w:val="00DB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Putevka</dc:creator>
  <cp:lastModifiedBy>Putevka</cp:lastModifiedBy>
  <cp:revision>3</cp:revision>
  <dcterms:created xsi:type="dcterms:W3CDTF">2026-04-08T09:02:00Z</dcterms:created>
  <dcterms:modified xsi:type="dcterms:W3CDTF">2026-04-08T10:24:00Z</dcterms:modified>
</cp:coreProperties>
</file>