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«Врата Камчатки: однодневное путешествие к легендарному маяку» 1 день — джип-тур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1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 xml:space="preserve">День 1 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Утро. Выезд на подготовленных внедорожниках. Дорога идёт вдоль берега. Первые остановки — живописные бухты Малая Лагерная и Средняя Лагерная. Выходите, фотографируете, дышите солёным воздухом. Потом — смотровая площадка у скал «Три брата». Это главный морской символ Камчатки. Три скалы торчат из воды, как стражи бухты. Легенды? Обязательно будут.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Дальше — Мыс Маячный. Здесь земля обрывается в Тихий океан. На протяжении 300 лет с этого мыса подавали сигналы кораблям, заходящим в Авачинскую бухту. Вы видите извилистую линию побережья, кварталы Петропавловска-Камчатского, а на противоположном берегу — величественный вулкан Вилючинский. Внизу, прямо в воде, снова скалы «Три брата» — но уже с другого ракурса.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Короткий инструктаж — и пешая прогулка к подножию Петропавловского маяка. Ему больше 120 лет. Построен в 1897 году из чугуна, высота 14 метров. Вы подходите вплотную, трогаете (наверное, нельзя, но можно представить). Гид рассказывает, как менялось его «сердце»: от керосиновой лампы до мощного электрического рефлектора. И до сих пор он указывает путь морякам.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После — обед на свежем воздухе. С видом на воду. Включён в стоимость. Едите горячее, смотрите на волны, обсуждаете утро.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А потом — сопка Мишенная. Это самая высокая точка (381 метр) прямо в черте города. Не надо далеко ехать. Подъём — пешком, но он недолгий и несложный. Наверху — лучшая панорама Петропавловска. Вся Авачинская бухта как на ладони: её «врата», корабли, бескрайний горизонт. И вы стоите, смотрите и понимаете, почему Камчатку называют краем света.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После — комфортный трансфер обратно к месту проживания.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«Врата Камчатки: однодневное путешествие к легендарному маяку» 1 день — джип-тур</dc:title>
  <dc:subject>Программа тура по дням</dc:subject>
  <dc:description/>
</cp:coreProperties>
</file>